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1448" w14:textId="46EAC15A" w:rsidR="009F1419" w:rsidRPr="008F2B88" w:rsidRDefault="009F1419" w:rsidP="009F1419">
      <w:pPr>
        <w:jc w:val="center"/>
        <w:rPr>
          <w:rFonts w:ascii="Euphemia" w:hAnsi="Euphemia" w:cs="Arial"/>
          <w:sz w:val="52"/>
          <w:szCs w:val="52"/>
        </w:rPr>
      </w:pPr>
      <w:r w:rsidRPr="008F2B88">
        <w:rPr>
          <w:rFonts w:ascii="Euphemia" w:hAnsi="Euphemia" w:cs="Arial"/>
          <w:sz w:val="52"/>
          <w:szCs w:val="52"/>
        </w:rPr>
        <w:t>ASHTABULA MUNICIPAL COURT</w:t>
      </w:r>
    </w:p>
    <w:p w14:paraId="37086FE2" w14:textId="594CEF65" w:rsidR="009F1419" w:rsidRPr="008F2B88" w:rsidRDefault="009F1419" w:rsidP="009F1419">
      <w:pPr>
        <w:jc w:val="center"/>
        <w:rPr>
          <w:rFonts w:ascii="Euphemia" w:hAnsi="Euphemia" w:cs="Arial"/>
          <w:sz w:val="32"/>
          <w:szCs w:val="32"/>
        </w:rPr>
      </w:pPr>
      <w:r w:rsidRPr="008F2B88">
        <w:rPr>
          <w:rFonts w:ascii="Euphemia" w:hAnsi="Euphemia" w:cs="Arial"/>
          <w:sz w:val="32"/>
          <w:szCs w:val="32"/>
        </w:rPr>
        <w:t>110 WEST 44</w:t>
      </w:r>
      <w:r w:rsidRPr="008F2B88">
        <w:rPr>
          <w:rFonts w:ascii="Euphemia" w:hAnsi="Euphemia" w:cs="Arial"/>
          <w:sz w:val="32"/>
          <w:szCs w:val="32"/>
          <w:vertAlign w:val="superscript"/>
        </w:rPr>
        <w:t>TH</w:t>
      </w:r>
      <w:r w:rsidRPr="008F2B88">
        <w:rPr>
          <w:rFonts w:ascii="Euphemia" w:hAnsi="Euphemia" w:cs="Arial"/>
          <w:sz w:val="32"/>
          <w:szCs w:val="32"/>
        </w:rPr>
        <w:t xml:space="preserve"> STREET, ASHTABULA OH 44004</w:t>
      </w:r>
    </w:p>
    <w:p w14:paraId="7788CC3B" w14:textId="3B23D2B2" w:rsidR="009F1419" w:rsidRPr="008F2B88" w:rsidRDefault="009F1419" w:rsidP="009F1419">
      <w:pPr>
        <w:jc w:val="center"/>
        <w:rPr>
          <w:rFonts w:ascii="Euphemia" w:hAnsi="Euphemia" w:cs="Arial"/>
          <w:sz w:val="32"/>
          <w:szCs w:val="32"/>
        </w:rPr>
      </w:pPr>
      <w:r w:rsidRPr="008F2B88">
        <w:rPr>
          <w:rFonts w:ascii="Euphemia" w:hAnsi="Euphemia" w:cs="Arial"/>
          <w:sz w:val="32"/>
          <w:szCs w:val="32"/>
        </w:rPr>
        <w:t>440-992-7109</w:t>
      </w:r>
    </w:p>
    <w:p w14:paraId="6856D034" w14:textId="7BCD8462" w:rsidR="009F1419" w:rsidRPr="008F2B88" w:rsidRDefault="008F2B88" w:rsidP="009F1419">
      <w:pPr>
        <w:jc w:val="center"/>
        <w:rPr>
          <w:rFonts w:ascii="Euphemia" w:hAnsi="Euphemia" w:cs="Arial"/>
          <w:sz w:val="40"/>
          <w:szCs w:val="40"/>
        </w:rPr>
      </w:pPr>
      <w:hyperlink r:id="rId4" w:history="1">
        <w:r w:rsidR="009F1419" w:rsidRPr="008F2B88">
          <w:rPr>
            <w:rStyle w:val="Hyperlink"/>
            <w:rFonts w:ascii="Euphemia" w:hAnsi="Euphemia" w:cs="Arial"/>
            <w:sz w:val="40"/>
            <w:szCs w:val="40"/>
          </w:rPr>
          <w:t>www.ashtabulamunicipalcourt.com</w:t>
        </w:r>
      </w:hyperlink>
    </w:p>
    <w:p w14:paraId="04A4985E" w14:textId="0887DB19" w:rsidR="009F1419" w:rsidRDefault="009F1419" w:rsidP="008F2B88">
      <w:pPr>
        <w:pBdr>
          <w:bottom w:val="single" w:sz="24" w:space="1" w:color="auto"/>
        </w:pBdr>
        <w:rPr>
          <w:rFonts w:ascii="Cambria" w:hAnsi="Cambria" w:cs="Arial"/>
          <w:sz w:val="40"/>
          <w:szCs w:val="40"/>
        </w:rPr>
      </w:pPr>
    </w:p>
    <w:p w14:paraId="5EECF797" w14:textId="68F4AA3D" w:rsidR="009F1419" w:rsidRDefault="009F1419" w:rsidP="009F1419">
      <w:pPr>
        <w:jc w:val="center"/>
        <w:rPr>
          <w:rFonts w:ascii="Cambria" w:hAnsi="Cambria" w:cs="Arial"/>
          <w:sz w:val="40"/>
          <w:szCs w:val="40"/>
        </w:rPr>
      </w:pPr>
    </w:p>
    <w:p w14:paraId="0D33D3A2" w14:textId="4355A1BF" w:rsidR="009F1419" w:rsidRPr="008F2B88" w:rsidRDefault="009F1419" w:rsidP="009F1419">
      <w:pPr>
        <w:jc w:val="center"/>
        <w:rPr>
          <w:rFonts w:ascii="Monotype Corsiva" w:hAnsi="Monotype Corsiva" w:cs="Arial"/>
          <w:b/>
          <w:bCs/>
          <w:i/>
          <w:iCs/>
          <w:sz w:val="56"/>
          <w:szCs w:val="56"/>
        </w:rPr>
      </w:pPr>
      <w:r w:rsidRPr="008F2B88">
        <w:rPr>
          <w:rFonts w:ascii="Monotype Corsiva" w:hAnsi="Monotype Corsiva" w:cs="Arial"/>
          <w:b/>
          <w:bCs/>
          <w:i/>
          <w:iCs/>
          <w:sz w:val="56"/>
          <w:szCs w:val="56"/>
        </w:rPr>
        <w:t>Time for Spring Cleaning!!!</w:t>
      </w:r>
    </w:p>
    <w:p w14:paraId="022D55B2" w14:textId="185F150C" w:rsidR="009F1419" w:rsidRDefault="00DD6763" w:rsidP="009F1419">
      <w:pPr>
        <w:jc w:val="center"/>
        <w:rPr>
          <w:rFonts w:ascii="Cambria" w:hAnsi="Cambria" w:cs="Arial"/>
          <w:sz w:val="40"/>
          <w:szCs w:val="40"/>
        </w:rPr>
      </w:pPr>
      <w:r>
        <w:rPr>
          <w:noProof/>
        </w:rPr>
        <w:drawing>
          <wp:inline distT="0" distB="0" distL="0" distR="0" wp14:anchorId="4593327D" wp14:editId="73A99074">
            <wp:extent cx="5943600" cy="2447925"/>
            <wp:effectExtent l="0" t="0" r="0" b="9525"/>
            <wp:docPr id="1" name="Picture 1" descr="Spring Cleaning Tips for your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Cleaning Tips for your C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AB8C7" w14:textId="311F8316" w:rsidR="009F1419" w:rsidRDefault="009F1419" w:rsidP="009F1419">
      <w:pPr>
        <w:jc w:val="center"/>
        <w:rPr>
          <w:rFonts w:ascii="Cambria" w:hAnsi="Cambria" w:cs="Arial"/>
          <w:sz w:val="40"/>
          <w:szCs w:val="40"/>
        </w:rPr>
      </w:pPr>
    </w:p>
    <w:p w14:paraId="0DAA34E7" w14:textId="15D9AD51" w:rsidR="009F1419" w:rsidRPr="008F2B88" w:rsidRDefault="00DD6763" w:rsidP="009F1419">
      <w:pPr>
        <w:rPr>
          <w:rFonts w:ascii="Euphemia" w:hAnsi="Euphemia"/>
          <w:sz w:val="28"/>
          <w:szCs w:val="28"/>
        </w:rPr>
      </w:pPr>
      <w:r w:rsidRPr="008F2B88">
        <w:rPr>
          <w:rFonts w:ascii="Euphemia" w:hAnsi="Euphemia"/>
          <w:sz w:val="28"/>
          <w:szCs w:val="28"/>
        </w:rPr>
        <w:t>T</w:t>
      </w:r>
      <w:r w:rsidR="009F1419" w:rsidRPr="008F2B88">
        <w:rPr>
          <w:rFonts w:ascii="Euphemia" w:hAnsi="Euphemia"/>
          <w:sz w:val="28"/>
          <w:szCs w:val="28"/>
        </w:rPr>
        <w:t xml:space="preserve">ake advantage of this great program!  Sweep away old fines when you make a payment during March 27 – 31, 2023 on cases 2021 or older.  A minimum payment of $100 must be made, and the Court will double any </w:t>
      </w:r>
      <w:r w:rsidR="009F1419" w:rsidRPr="008F2B88">
        <w:rPr>
          <w:rFonts w:ascii="Euphemia" w:hAnsi="Euphemia"/>
          <w:b/>
          <w:bCs/>
          <w:sz w:val="28"/>
          <w:szCs w:val="28"/>
        </w:rPr>
        <w:t>qualifying</w:t>
      </w:r>
      <w:r w:rsidR="009F1419" w:rsidRPr="008F2B88">
        <w:rPr>
          <w:rFonts w:ascii="Euphemia" w:hAnsi="Euphemia"/>
          <w:sz w:val="28"/>
          <w:szCs w:val="28"/>
        </w:rPr>
        <w:t xml:space="preserve"> payment made at Court or online</w:t>
      </w:r>
      <w:r w:rsidRPr="008F2B88">
        <w:rPr>
          <w:rFonts w:ascii="Euphemia" w:hAnsi="Euphemia"/>
          <w:sz w:val="28"/>
          <w:szCs w:val="28"/>
        </w:rPr>
        <w:t xml:space="preserve"> (s</w:t>
      </w:r>
      <w:r w:rsidR="009F1419" w:rsidRPr="008F2B88">
        <w:rPr>
          <w:rFonts w:ascii="Euphemia" w:hAnsi="Euphemia"/>
          <w:sz w:val="28"/>
          <w:szCs w:val="28"/>
        </w:rPr>
        <w:t>tatutory fines and restitution are excluded</w:t>
      </w:r>
      <w:r w:rsidRPr="008F2B88">
        <w:rPr>
          <w:rFonts w:ascii="Euphemia" w:hAnsi="Euphemia"/>
          <w:sz w:val="28"/>
          <w:szCs w:val="28"/>
        </w:rPr>
        <w:t>).</w:t>
      </w:r>
      <w:r w:rsidR="009F1419" w:rsidRPr="008F2B88">
        <w:rPr>
          <w:rFonts w:ascii="Euphemia" w:hAnsi="Euphemia"/>
          <w:sz w:val="28"/>
          <w:szCs w:val="28"/>
        </w:rPr>
        <w:t xml:space="preserve">  </w:t>
      </w:r>
    </w:p>
    <w:p w14:paraId="55BC3731" w14:textId="77777777" w:rsidR="009F1419" w:rsidRPr="008F2B88" w:rsidRDefault="009F1419" w:rsidP="009F1419">
      <w:pPr>
        <w:rPr>
          <w:rFonts w:ascii="Euphemia" w:hAnsi="Euphemia"/>
          <w:sz w:val="28"/>
          <w:szCs w:val="28"/>
        </w:rPr>
      </w:pPr>
    </w:p>
    <w:p w14:paraId="309E3243" w14:textId="71DB722C" w:rsidR="009F1419" w:rsidRPr="008F2B88" w:rsidRDefault="009F1419" w:rsidP="009F1419">
      <w:pPr>
        <w:rPr>
          <w:rFonts w:ascii="Euphemia" w:hAnsi="Euphemia"/>
          <w:sz w:val="28"/>
          <w:szCs w:val="28"/>
        </w:rPr>
      </w:pPr>
      <w:r w:rsidRPr="008F2B88">
        <w:rPr>
          <w:rFonts w:ascii="Euphemia" w:hAnsi="Euphemia"/>
          <w:sz w:val="28"/>
          <w:szCs w:val="28"/>
        </w:rPr>
        <w:t>The Spring Clean Up program includes Probation fees as well.  A minimum payment of $20 must be made at Court or online and the payment will be matched.</w:t>
      </w:r>
      <w:r w:rsidR="00DD6763" w:rsidRPr="008F2B88">
        <w:rPr>
          <w:rFonts w:ascii="Euphemia" w:hAnsi="Euphemia"/>
          <w:sz w:val="28"/>
          <w:szCs w:val="28"/>
        </w:rPr>
        <w:t xml:space="preserve">  Visit our website at </w:t>
      </w:r>
      <w:hyperlink r:id="rId6" w:history="1">
        <w:r w:rsidR="00DD6763" w:rsidRPr="008F2B88">
          <w:rPr>
            <w:rStyle w:val="Hyperlink"/>
            <w:rFonts w:ascii="Euphemia" w:hAnsi="Euphemia"/>
            <w:sz w:val="28"/>
            <w:szCs w:val="28"/>
          </w:rPr>
          <w:t>www.ashtabulamunicpalcourt.com</w:t>
        </w:r>
      </w:hyperlink>
    </w:p>
    <w:p w14:paraId="3FFAF78D" w14:textId="77777777" w:rsidR="009F1419" w:rsidRPr="008F2B88" w:rsidRDefault="009F1419" w:rsidP="009F1419">
      <w:pPr>
        <w:rPr>
          <w:rFonts w:ascii="Euphemia" w:hAnsi="Euphemia"/>
          <w:sz w:val="32"/>
          <w:szCs w:val="32"/>
        </w:rPr>
      </w:pPr>
    </w:p>
    <w:p w14:paraId="322D4483" w14:textId="396D00F9" w:rsidR="009F1419" w:rsidRPr="008F2B88" w:rsidRDefault="009F1419" w:rsidP="009F1419">
      <w:pPr>
        <w:jc w:val="center"/>
        <w:rPr>
          <w:rFonts w:ascii="Euphemia" w:hAnsi="Euphemia"/>
          <w:b/>
          <w:bCs/>
          <w:i/>
          <w:iCs/>
          <w:sz w:val="36"/>
          <w:szCs w:val="36"/>
        </w:rPr>
      </w:pPr>
      <w:r w:rsidRPr="008F2B88">
        <w:rPr>
          <w:rFonts w:ascii="Euphemia" w:hAnsi="Euphemia"/>
          <w:b/>
          <w:bCs/>
          <w:i/>
          <w:iCs/>
          <w:sz w:val="36"/>
          <w:szCs w:val="36"/>
        </w:rPr>
        <w:t>MARK YOUR CALENDARS FOR THIS GREAT PROGRAM!</w:t>
      </w:r>
    </w:p>
    <w:sectPr w:rsidR="009F1419" w:rsidRPr="008F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19"/>
    <w:rsid w:val="001E0EE9"/>
    <w:rsid w:val="008F2B88"/>
    <w:rsid w:val="009F1419"/>
    <w:rsid w:val="00D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5DEF"/>
  <w15:chartTrackingRefBased/>
  <w15:docId w15:val="{FC2128FF-F797-4D21-A842-2FB5E1F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tabulamunicpalcourt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shtabulamunicipal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Rivera</dc:creator>
  <cp:keywords/>
  <dc:description/>
  <cp:lastModifiedBy>Maria Rivera</cp:lastModifiedBy>
  <cp:revision>2</cp:revision>
  <dcterms:created xsi:type="dcterms:W3CDTF">2023-03-01T14:56:00Z</dcterms:created>
  <dcterms:modified xsi:type="dcterms:W3CDTF">2023-03-01T14:56:00Z</dcterms:modified>
</cp:coreProperties>
</file>